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EFBA" w14:textId="77777777" w:rsidR="0031603F" w:rsidRDefault="0031603F" w:rsidP="0031603F">
      <w:pPr>
        <w:pStyle w:val="norml0"/>
        <w:tabs>
          <w:tab w:val="left" w:pos="7860"/>
        </w:tabs>
      </w:pPr>
    </w:p>
    <w:p w14:paraId="1C260671" w14:textId="77777777" w:rsidR="0031603F" w:rsidRDefault="0031603F" w:rsidP="0031603F">
      <w:pPr>
        <w:pStyle w:val="norml0"/>
        <w:tabs>
          <w:tab w:val="left" w:pos="7860"/>
        </w:tabs>
      </w:pPr>
    </w:p>
    <w:p w14:paraId="01593B4C" w14:textId="77777777" w:rsidR="0031603F" w:rsidRDefault="0031603F" w:rsidP="0031603F">
      <w:pPr>
        <w:pStyle w:val="norml0"/>
        <w:tabs>
          <w:tab w:val="left" w:pos="7860"/>
        </w:tabs>
      </w:pPr>
    </w:p>
    <w:p w14:paraId="22B52E07" w14:textId="79D1D159" w:rsidR="000A74B8" w:rsidRPr="0031603F" w:rsidRDefault="00B77DDC" w:rsidP="0031603F">
      <w:pPr>
        <w:pStyle w:val="norml0"/>
        <w:tabs>
          <w:tab w:val="left" w:pos="7860"/>
        </w:tabs>
      </w:pPr>
      <w:r>
        <w:rPr>
          <w:b/>
          <w:bCs/>
        </w:rPr>
        <w:t xml:space="preserve">  </w:t>
      </w:r>
    </w:p>
    <w:p w14:paraId="3D537116" w14:textId="4BA79D8F" w:rsidR="007C06D4" w:rsidRPr="00B77DDC" w:rsidRDefault="00F9035F" w:rsidP="00F9035F">
      <w:pPr>
        <w:jc w:val="center"/>
        <w:rPr>
          <w:b/>
          <w:bCs/>
          <w:sz w:val="28"/>
          <w:szCs w:val="28"/>
        </w:rPr>
      </w:pPr>
      <w:bookmarkStart w:id="0" w:name="_Hlk69398113"/>
      <w:r>
        <w:rPr>
          <w:b/>
          <w:bCs/>
          <w:sz w:val="28"/>
          <w:szCs w:val="28"/>
        </w:rPr>
        <w:t xml:space="preserve">                                        </w:t>
      </w:r>
      <w:r w:rsidR="007C06D4" w:rsidRPr="00B77DDC">
        <w:rPr>
          <w:b/>
          <w:bCs/>
          <w:sz w:val="28"/>
          <w:szCs w:val="28"/>
        </w:rPr>
        <w:t>Sajtóközlemény</w:t>
      </w:r>
    </w:p>
    <w:p w14:paraId="45261EC0" w14:textId="5E5A710B" w:rsidR="007C06D4" w:rsidRPr="00AA6AD3" w:rsidRDefault="007C06D4" w:rsidP="007C06D4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</w:t>
      </w:r>
      <w:r w:rsidR="00F9035F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>Azonnali felhasználásra</w:t>
      </w:r>
    </w:p>
    <w:p w14:paraId="627689B5" w14:textId="77777777" w:rsidR="007C06D4" w:rsidRDefault="007C06D4" w:rsidP="007C06D4">
      <w:pPr>
        <w:pBdr>
          <w:bottom w:val="single" w:sz="18" w:space="1" w:color="4F81BD" w:themeColor="accent1"/>
        </w:pBdr>
        <w:jc w:val="center"/>
        <w:rPr>
          <w:rFonts w:cs="Arial"/>
          <w:b/>
          <w:color w:val="333399"/>
          <w:szCs w:val="20"/>
        </w:rPr>
      </w:pPr>
      <w:r w:rsidRPr="00AA6AD3">
        <w:rPr>
          <w:rFonts w:cs="Arial"/>
          <w:b/>
          <w:color w:val="333399"/>
          <w:szCs w:val="20"/>
        </w:rPr>
        <w:t>MONTÁZS projekt - A fogyatékos személyek számára nyújtott szakmai és közszolgáltatások hozzáférhetőségének kialakítása, fejlesztése</w:t>
      </w:r>
    </w:p>
    <w:p w14:paraId="788DDC69" w14:textId="77777777" w:rsidR="007C06D4" w:rsidRPr="00AA6AD3" w:rsidRDefault="007C06D4" w:rsidP="007C06D4">
      <w:pPr>
        <w:pBdr>
          <w:bottom w:val="single" w:sz="18" w:space="1" w:color="4F81BD" w:themeColor="accent1"/>
        </w:pBdr>
        <w:jc w:val="center"/>
        <w:rPr>
          <w:rFonts w:cs="Arial"/>
          <w:b/>
          <w:color w:val="333399"/>
          <w:szCs w:val="20"/>
        </w:rPr>
      </w:pPr>
      <w:r w:rsidRPr="00AA6AD3">
        <w:rPr>
          <w:rFonts w:cs="Arial"/>
          <w:b/>
          <w:color w:val="333399"/>
          <w:szCs w:val="20"/>
        </w:rPr>
        <w:t>EFOP 1.9.2. – VEKOP-16-2016-00001</w:t>
      </w:r>
    </w:p>
    <w:p w14:paraId="754DAB6A" w14:textId="77777777" w:rsidR="007C06D4" w:rsidRPr="00A147FA" w:rsidRDefault="007C06D4" w:rsidP="007C06D4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A147FA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122A4" wp14:editId="165AA075">
                <wp:simplePos x="0" y="0"/>
                <wp:positionH relativeFrom="column">
                  <wp:posOffset>-4445</wp:posOffset>
                </wp:positionH>
                <wp:positionV relativeFrom="paragraph">
                  <wp:posOffset>80011</wp:posOffset>
                </wp:positionV>
                <wp:extent cx="5838825" cy="876300"/>
                <wp:effectExtent l="0" t="0" r="2857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F1969" w14:textId="77777777" w:rsidR="007C06D4" w:rsidRDefault="007C06D4" w:rsidP="007C06D4">
                            <w:pPr>
                              <w:pStyle w:val="Nincstrkz"/>
                              <w:jc w:val="both"/>
                            </w:pPr>
                            <w:r w:rsidRPr="00086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0860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Nemzeti Fogyatékosságügyi- és Szociálpolitikai Központ Közhasznú Nonprofit Kft.</w:t>
                            </w:r>
                            <w:r w:rsidRPr="00086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(NSZFK) európai uniós támogatásból valósítja meg az EFOP 1.9.2. – VEKOP-16-2016-00001 kódszámú </w:t>
                            </w:r>
                            <w:r w:rsidRPr="000860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MONTÁZS</w:t>
                            </w:r>
                            <w:r w:rsidRPr="00086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0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projekt</w:t>
                            </w:r>
                            <w:r w:rsidRPr="00086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et. A projekt célja a fogyatékosságból adódó igényekre reagáló közszolgáltatások minőségének és hozzáférhetőségének javítása, a fogyatékos emberek életminőségének, önálló életvezetési képességének és társadalmi befogadásának növelése.</w:t>
                            </w:r>
                          </w:p>
                          <w:p w14:paraId="7C1E9BFF" w14:textId="77777777" w:rsidR="007C06D4" w:rsidRPr="00D973F1" w:rsidRDefault="007C06D4" w:rsidP="007C06D4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122A4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.35pt;margin-top:6.3pt;width:459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" fillcolor="white [3201]" strokeweight=".5pt">
                <v:textbox>
                  <w:txbxContent>
                    <w:p w14:paraId="181F1969" w14:textId="77777777" w:rsidR="007C06D4" w:rsidRDefault="007C06D4" w:rsidP="007C06D4">
                      <w:pPr>
                        <w:pStyle w:val="Nincstrkz"/>
                        <w:jc w:val="both"/>
                      </w:pPr>
                      <w:r w:rsidRPr="000860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0860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Nemzeti Fogyatékosságügyi- és Szociálpolitikai Központ Közhasznú Nonprofit Kft.</w:t>
                      </w:r>
                      <w:r w:rsidRPr="000860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(NSZFK) európai uniós támogatásból valósítja meg az EFOP 1.9.2. – VEKOP-16-2016-00001 kódszámú </w:t>
                      </w:r>
                      <w:r w:rsidRPr="000860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MONTÁZS</w:t>
                      </w:r>
                      <w:r w:rsidRPr="000860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8604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projekt</w:t>
                      </w:r>
                      <w:r w:rsidRPr="0008604C">
                        <w:rPr>
                          <w:rFonts w:ascii="Arial" w:hAnsi="Arial" w:cs="Arial"/>
                          <w:sz w:val="20"/>
                          <w:szCs w:val="20"/>
                        </w:rPr>
                        <w:t>et. A projekt célja a fogyatékosságból adódó igényekre reagáló közszolgáltatások minőségének és hozzáférhetőségének javítása, a fogyatékos emberek életminőségének, önálló életvezetési képességének és társadalmi befogadásának növelése.</w:t>
                      </w:r>
                    </w:p>
                    <w:p w14:paraId="7C1E9BFF" w14:textId="77777777" w:rsidR="007C06D4" w:rsidRPr="00D973F1" w:rsidRDefault="007C06D4" w:rsidP="007C06D4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14:paraId="3FB60AB4" w14:textId="77777777" w:rsidR="007C06D4" w:rsidRPr="00A147FA" w:rsidRDefault="007C06D4" w:rsidP="007C06D4">
      <w:pPr>
        <w:pStyle w:val="Nincstrkz"/>
        <w:rPr>
          <w:rFonts w:ascii="Arial" w:hAnsi="Arial" w:cs="Arial"/>
          <w:sz w:val="20"/>
          <w:szCs w:val="20"/>
        </w:rPr>
      </w:pPr>
    </w:p>
    <w:p w14:paraId="45C56558" w14:textId="77777777" w:rsidR="007C06D4" w:rsidRPr="00A147FA" w:rsidRDefault="007C06D4" w:rsidP="007C06D4">
      <w:pPr>
        <w:pStyle w:val="Nincstrkz"/>
        <w:rPr>
          <w:rFonts w:ascii="Arial" w:hAnsi="Arial" w:cs="Arial"/>
          <w:sz w:val="20"/>
          <w:szCs w:val="20"/>
        </w:rPr>
      </w:pPr>
    </w:p>
    <w:p w14:paraId="40CDC586" w14:textId="77777777" w:rsidR="007C06D4" w:rsidRPr="00A147FA" w:rsidRDefault="007C06D4" w:rsidP="007C06D4">
      <w:pPr>
        <w:pStyle w:val="Nincstrkz"/>
        <w:rPr>
          <w:rFonts w:ascii="Arial" w:hAnsi="Arial" w:cs="Arial"/>
          <w:sz w:val="20"/>
          <w:szCs w:val="20"/>
        </w:rPr>
      </w:pPr>
    </w:p>
    <w:p w14:paraId="311F7661" w14:textId="77777777" w:rsidR="007C06D4" w:rsidRPr="00A147FA" w:rsidRDefault="007C06D4" w:rsidP="007C06D4">
      <w:pPr>
        <w:pStyle w:val="Nincstrkz"/>
        <w:rPr>
          <w:rFonts w:ascii="Arial" w:hAnsi="Arial" w:cs="Arial"/>
          <w:sz w:val="20"/>
          <w:szCs w:val="20"/>
        </w:rPr>
      </w:pPr>
    </w:p>
    <w:p w14:paraId="1F0D32C5" w14:textId="77777777" w:rsidR="007C06D4" w:rsidRPr="00A147FA" w:rsidRDefault="007C06D4" w:rsidP="007C06D4">
      <w:pPr>
        <w:pStyle w:val="Nincstrkz"/>
        <w:rPr>
          <w:rFonts w:ascii="Arial" w:hAnsi="Arial" w:cs="Arial"/>
          <w:sz w:val="20"/>
          <w:szCs w:val="20"/>
        </w:rPr>
      </w:pPr>
    </w:p>
    <w:p w14:paraId="586166A3" w14:textId="77777777" w:rsidR="007C06D4" w:rsidRPr="00A147FA" w:rsidRDefault="007C06D4" w:rsidP="007C06D4">
      <w:pPr>
        <w:pStyle w:val="Nincstrkz"/>
        <w:rPr>
          <w:rFonts w:ascii="Arial" w:hAnsi="Arial" w:cs="Arial"/>
          <w:sz w:val="20"/>
          <w:szCs w:val="20"/>
        </w:rPr>
      </w:pPr>
    </w:p>
    <w:p w14:paraId="2BAB6876" w14:textId="77777777" w:rsidR="007C06D4" w:rsidRDefault="007C06D4" w:rsidP="007C06D4">
      <w:pPr>
        <w:pStyle w:val="Nincstrkz"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9D34A43" w14:textId="77777777" w:rsidR="007C06D4" w:rsidRDefault="007C06D4" w:rsidP="007C06D4">
      <w:pPr>
        <w:pStyle w:val="Nincstrkz"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9D4CC8C" w14:textId="77777777" w:rsidR="007C06D4" w:rsidRPr="00635F78" w:rsidRDefault="007C06D4" w:rsidP="007C06D4">
      <w:pPr>
        <w:jc w:val="center"/>
        <w:rPr>
          <w:rFonts w:cs="Arial"/>
          <w:b/>
          <w:color w:val="333399"/>
          <w:sz w:val="32"/>
          <w:szCs w:val="32"/>
        </w:rPr>
      </w:pPr>
      <w:r w:rsidRPr="00635F78">
        <w:rPr>
          <w:rFonts w:cs="Arial"/>
          <w:b/>
          <w:color w:val="333399"/>
          <w:sz w:val="32"/>
          <w:szCs w:val="32"/>
        </w:rPr>
        <w:t>Mi is itt vagyunk!</w:t>
      </w:r>
    </w:p>
    <w:p w14:paraId="4ECA64BF" w14:textId="6CC26740" w:rsidR="004B0B32" w:rsidRPr="00760AD3" w:rsidRDefault="00760AD3" w:rsidP="004B0B32">
      <w:pPr>
        <w:spacing w:after="400"/>
        <w:jc w:val="center"/>
        <w:rPr>
          <w:rFonts w:cs="Arial"/>
          <w:b/>
          <w:color w:val="333399"/>
          <w:sz w:val="24"/>
        </w:rPr>
      </w:pPr>
      <w:r w:rsidRPr="00760AD3">
        <w:rPr>
          <w:rFonts w:cs="Arial"/>
          <w:b/>
          <w:color w:val="333399"/>
          <w:sz w:val="24"/>
        </w:rPr>
        <w:t xml:space="preserve">Online </w:t>
      </w:r>
      <w:bookmarkStart w:id="1" w:name="_Hlk69397908"/>
      <w:r w:rsidRPr="00760AD3">
        <w:rPr>
          <w:rFonts w:cs="Arial"/>
          <w:b/>
          <w:color w:val="333399"/>
          <w:sz w:val="24"/>
        </w:rPr>
        <w:t xml:space="preserve">is segítik a kommunikációjukban </w:t>
      </w:r>
      <w:proofErr w:type="spellStart"/>
      <w:r w:rsidRPr="00760AD3">
        <w:rPr>
          <w:rFonts w:cs="Arial"/>
          <w:b/>
          <w:color w:val="333399"/>
          <w:sz w:val="24"/>
        </w:rPr>
        <w:t>akadályozottakat</w:t>
      </w:r>
      <w:proofErr w:type="spellEnd"/>
    </w:p>
    <w:p w14:paraId="63E745B2" w14:textId="4CFF39AE" w:rsidR="007C06D4" w:rsidRPr="00CE33AA" w:rsidRDefault="003D57B8" w:rsidP="004B0B32">
      <w:pPr>
        <w:spacing w:after="400"/>
        <w:jc w:val="both"/>
        <w:rPr>
          <w:rFonts w:cs="Arial"/>
          <w:color w:val="4D4D4D"/>
          <w:shd w:val="clear" w:color="auto" w:fill="FFFFFF"/>
        </w:rPr>
      </w:pPr>
      <w:r w:rsidRPr="0092013D">
        <w:rPr>
          <w:rFonts w:cs="Arial"/>
          <w:b/>
          <w:bCs/>
          <w:color w:val="auto"/>
          <w:shd w:val="clear" w:color="auto" w:fill="FFFFFF"/>
        </w:rPr>
        <w:t>Az ember szociális lény és a szociális élet alapja a kommunikáció</w:t>
      </w:r>
      <w:r w:rsidR="00CE33AA" w:rsidRPr="0092013D">
        <w:rPr>
          <w:rFonts w:cs="Arial"/>
          <w:b/>
          <w:bCs/>
          <w:color w:val="auto"/>
          <w:shd w:val="clear" w:color="auto" w:fill="FFFFFF"/>
        </w:rPr>
        <w:t>. Erre a</w:t>
      </w:r>
      <w:r w:rsidR="0092013D" w:rsidRPr="0092013D">
        <w:rPr>
          <w:rFonts w:cs="Arial"/>
          <w:b/>
          <w:bCs/>
          <w:color w:val="auto"/>
          <w:shd w:val="clear" w:color="auto" w:fill="FFFFFF"/>
        </w:rPr>
        <w:t xml:space="preserve"> </w:t>
      </w:r>
      <w:r w:rsidR="0092013D" w:rsidRPr="0092013D">
        <w:rPr>
          <w:b/>
          <w:bCs/>
          <w:color w:val="auto"/>
        </w:rPr>
        <w:t>speciális kommunikációs szükségletű</w:t>
      </w:r>
      <w:r w:rsidR="00CE33AA" w:rsidRPr="0092013D">
        <w:rPr>
          <w:rFonts w:cs="Arial"/>
          <w:b/>
          <w:bCs/>
          <w:color w:val="auto"/>
          <w:shd w:val="clear" w:color="auto" w:fill="FFFFFF"/>
        </w:rPr>
        <w:t xml:space="preserve"> személyeknek </w:t>
      </w:r>
      <w:r w:rsidR="002135A0" w:rsidRPr="0092013D">
        <w:rPr>
          <w:rFonts w:cs="Arial"/>
          <w:b/>
          <w:bCs/>
          <w:color w:val="auto"/>
          <w:shd w:val="clear" w:color="auto" w:fill="FFFFFF"/>
        </w:rPr>
        <w:t>is</w:t>
      </w:r>
      <w:r w:rsidR="00CE33AA" w:rsidRPr="0092013D">
        <w:rPr>
          <w:rFonts w:cs="Arial"/>
          <w:b/>
          <w:bCs/>
          <w:color w:val="auto"/>
          <w:shd w:val="clear" w:color="auto" w:fill="FFFFFF"/>
        </w:rPr>
        <w:t xml:space="preserve"> </w:t>
      </w:r>
      <w:r w:rsidR="000A5C51" w:rsidRPr="0092013D">
        <w:rPr>
          <w:rFonts w:cs="Arial"/>
          <w:b/>
          <w:bCs/>
          <w:color w:val="auto"/>
          <w:shd w:val="clear" w:color="auto" w:fill="FFFFFF"/>
        </w:rPr>
        <w:t xml:space="preserve">igényük </w:t>
      </w:r>
      <w:r w:rsidR="00CE33AA" w:rsidRPr="0092013D">
        <w:rPr>
          <w:rFonts w:cs="Arial"/>
          <w:b/>
          <w:bCs/>
          <w:color w:val="auto"/>
          <w:shd w:val="clear" w:color="auto" w:fill="FFFFFF"/>
        </w:rPr>
        <w:t>van és megfelelő segítség</w:t>
      </w:r>
      <w:r w:rsidR="00CB0498" w:rsidRPr="0092013D">
        <w:rPr>
          <w:rFonts w:cs="Arial"/>
          <w:b/>
          <w:bCs/>
          <w:color w:val="auto"/>
          <w:shd w:val="clear" w:color="auto" w:fill="FFFFFF"/>
        </w:rPr>
        <w:t>g</w:t>
      </w:r>
      <w:r w:rsidR="00CE33AA" w:rsidRPr="0092013D">
        <w:rPr>
          <w:rFonts w:cs="Arial"/>
          <w:b/>
          <w:bCs/>
          <w:color w:val="auto"/>
          <w:shd w:val="clear" w:color="auto" w:fill="FFFFFF"/>
        </w:rPr>
        <w:t>el képesek is rá.</w:t>
      </w:r>
      <w:r w:rsidR="00CE33AA" w:rsidRPr="0092013D">
        <w:rPr>
          <w:rFonts w:cs="Arial"/>
          <w:color w:val="auto"/>
          <w:shd w:val="clear" w:color="auto" w:fill="FFFFFF"/>
        </w:rPr>
        <w:t xml:space="preserve"> </w:t>
      </w:r>
      <w:r w:rsidR="00CB0498" w:rsidRPr="0092013D">
        <w:rPr>
          <w:b/>
          <w:bCs/>
          <w:color w:val="auto"/>
          <w:szCs w:val="20"/>
        </w:rPr>
        <w:t>A számukra megoldást jelentő</w:t>
      </w:r>
      <w:r w:rsidR="00B27996" w:rsidRPr="0092013D">
        <w:rPr>
          <w:b/>
          <w:bCs/>
          <w:color w:val="auto"/>
          <w:szCs w:val="20"/>
        </w:rPr>
        <w:t xml:space="preserve"> módszereket és eszközöket mutatják be</w:t>
      </w:r>
      <w:r w:rsidR="007C06D4" w:rsidRPr="0092013D">
        <w:rPr>
          <w:b/>
          <w:bCs/>
          <w:color w:val="auto"/>
          <w:szCs w:val="20"/>
        </w:rPr>
        <w:t xml:space="preserve"> azon a</w:t>
      </w:r>
      <w:r w:rsidR="007C06D4" w:rsidRPr="0092013D">
        <w:rPr>
          <w:color w:val="auto"/>
          <w:szCs w:val="20"/>
        </w:rPr>
        <w:t xml:space="preserve"> </w:t>
      </w:r>
      <w:r w:rsidR="007C06D4" w:rsidRPr="0092013D">
        <w:rPr>
          <w:rFonts w:cs="Arial"/>
          <w:b/>
          <w:bCs/>
          <w:color w:val="auto"/>
          <w:shd w:val="clear" w:color="auto" w:fill="FFFFFF"/>
        </w:rPr>
        <w:t>minden megyét érintő online roadshow-n, amit a</w:t>
      </w:r>
      <w:r w:rsidR="007C06D4" w:rsidRPr="0092013D">
        <w:rPr>
          <w:rFonts w:cs="Arial"/>
          <w:b/>
          <w:bCs/>
          <w:color w:val="auto"/>
        </w:rPr>
        <w:t xml:space="preserve"> </w:t>
      </w:r>
      <w:r w:rsidR="007C06D4" w:rsidRPr="0092013D">
        <w:rPr>
          <w:rFonts w:cs="Arial"/>
          <w:b/>
          <w:bCs/>
          <w:color w:val="auto"/>
          <w:shd w:val="clear" w:color="auto" w:fill="FFFFFF"/>
        </w:rPr>
        <w:t>Nemzeti Fogyatékosságügyi- és Szociálpolitikai Központ Közhasznú Nonprofit Kft. (NFSZK) indított</w:t>
      </w:r>
      <w:r w:rsidR="00B27996" w:rsidRPr="0092013D">
        <w:rPr>
          <w:rFonts w:cs="Arial"/>
          <w:b/>
          <w:bCs/>
          <w:color w:val="auto"/>
          <w:shd w:val="clear" w:color="auto" w:fill="FFFFFF"/>
        </w:rPr>
        <w:t xml:space="preserve"> az </w:t>
      </w:r>
      <w:r w:rsidR="007C06D4" w:rsidRPr="0092013D">
        <w:rPr>
          <w:rFonts w:cs="Arial"/>
          <w:b/>
          <w:bCs/>
          <w:color w:val="auto"/>
          <w:shd w:val="clear" w:color="auto" w:fill="FFFFFF"/>
        </w:rPr>
        <w:t>érintett</w:t>
      </w:r>
      <w:r w:rsidR="00B27996" w:rsidRPr="0092013D">
        <w:rPr>
          <w:rFonts w:cs="Arial"/>
          <w:b/>
          <w:bCs/>
          <w:color w:val="auto"/>
          <w:shd w:val="clear" w:color="auto" w:fill="FFFFFF"/>
        </w:rPr>
        <w:t>ek számára</w:t>
      </w:r>
      <w:r w:rsidR="007C06D4" w:rsidRPr="0092013D">
        <w:rPr>
          <w:rFonts w:cs="Arial"/>
          <w:b/>
          <w:bCs/>
          <w:color w:val="auto"/>
          <w:shd w:val="clear" w:color="auto" w:fill="FFFFFF"/>
        </w:rPr>
        <w:t xml:space="preserve">. A programsorozat legutóbbi </w:t>
      </w:r>
      <w:r w:rsidR="007C06D4">
        <w:rPr>
          <w:rFonts w:cs="Arial"/>
          <w:b/>
          <w:bCs/>
          <w:color w:val="auto"/>
          <w:shd w:val="clear" w:color="auto" w:fill="FFFFFF"/>
        </w:rPr>
        <w:t xml:space="preserve">előadásain </w:t>
      </w:r>
      <w:r w:rsidR="008C021E">
        <w:rPr>
          <w:rFonts w:cs="Arial"/>
          <w:b/>
          <w:bCs/>
          <w:color w:val="auto"/>
          <w:shd w:val="clear" w:color="auto" w:fill="FFFFFF"/>
        </w:rPr>
        <w:t xml:space="preserve">a </w:t>
      </w:r>
      <w:r w:rsidR="00073F5C">
        <w:rPr>
          <w:rFonts w:cs="Arial"/>
          <w:b/>
          <w:bCs/>
          <w:color w:val="auto"/>
          <w:shd w:val="clear" w:color="auto" w:fill="FFFFFF"/>
        </w:rPr>
        <w:t>Veszprém</w:t>
      </w:r>
      <w:r w:rsidR="007C06D4">
        <w:rPr>
          <w:rFonts w:cs="Arial"/>
          <w:b/>
          <w:bCs/>
          <w:color w:val="auto"/>
          <w:shd w:val="clear" w:color="auto" w:fill="FFFFFF"/>
        </w:rPr>
        <w:t xml:space="preserve"> megyei érdeklődők vehettek részt 2021. </w:t>
      </w:r>
      <w:r w:rsidR="00CE33AA">
        <w:rPr>
          <w:rFonts w:cs="Arial"/>
          <w:b/>
          <w:bCs/>
          <w:color w:val="auto"/>
          <w:shd w:val="clear" w:color="auto" w:fill="FFFFFF"/>
        </w:rPr>
        <w:t>május 6-án.</w:t>
      </w:r>
    </w:p>
    <w:p w14:paraId="02EE1E9F" w14:textId="77363A40" w:rsidR="007C06D4" w:rsidRPr="009975E3" w:rsidRDefault="002135A0" w:rsidP="007C06D4">
      <w:pPr>
        <w:jc w:val="both"/>
        <w:rPr>
          <w:color w:val="auto"/>
        </w:rPr>
      </w:pPr>
      <w:bookmarkStart w:id="2" w:name="_Hlk69397992"/>
      <w:bookmarkEnd w:id="1"/>
      <w:r w:rsidRPr="0092013D">
        <w:rPr>
          <w:color w:val="auto"/>
        </w:rPr>
        <w:t xml:space="preserve">A beszédképtelenség </w:t>
      </w:r>
      <w:r w:rsidR="0092013D" w:rsidRPr="0092013D">
        <w:rPr>
          <w:color w:val="auto"/>
        </w:rPr>
        <w:t xml:space="preserve">és a nehezen érthető beszéd ellensúlyozása </w:t>
      </w:r>
      <w:r w:rsidRPr="0092013D">
        <w:rPr>
          <w:color w:val="auto"/>
        </w:rPr>
        <w:t xml:space="preserve">és az ezzel járó intellektuális, szociális és érzelmi nehézségek enyhítése – ez a célja </w:t>
      </w:r>
      <w:r w:rsidR="00CB0498" w:rsidRPr="0092013D">
        <w:rPr>
          <w:color w:val="auto"/>
        </w:rPr>
        <w:t>azoknak</w:t>
      </w:r>
      <w:r w:rsidR="008C021E" w:rsidRPr="0092013D">
        <w:rPr>
          <w:color w:val="auto"/>
        </w:rPr>
        <w:t xml:space="preserve"> a</w:t>
      </w:r>
      <w:r w:rsidR="00CB0498" w:rsidRPr="0092013D">
        <w:rPr>
          <w:color w:val="auto"/>
        </w:rPr>
        <w:t xml:space="preserve"> </w:t>
      </w:r>
      <w:r w:rsidR="00CB0498" w:rsidRPr="0092013D">
        <w:rPr>
          <w:b/>
          <w:bCs/>
          <w:color w:val="auto"/>
        </w:rPr>
        <w:t>t</w:t>
      </w:r>
      <w:r w:rsidRPr="0092013D">
        <w:rPr>
          <w:b/>
          <w:bCs/>
          <w:color w:val="auto"/>
        </w:rPr>
        <w:t xml:space="preserve">érítésmentes </w:t>
      </w:r>
      <w:r w:rsidRPr="00CD748F">
        <w:rPr>
          <w:b/>
          <w:bCs/>
          <w:color w:val="auto"/>
        </w:rPr>
        <w:t>szolgáltatások</w:t>
      </w:r>
      <w:r>
        <w:rPr>
          <w:color w:val="auto"/>
        </w:rPr>
        <w:t>nak, amelyek a</w:t>
      </w:r>
      <w:r w:rsidR="007C06D4" w:rsidRPr="00CD748F">
        <w:rPr>
          <w:b/>
          <w:bCs/>
          <w:color w:val="auto"/>
        </w:rPr>
        <w:t xml:space="preserve"> speciális kommunikációs igényű személyek számára </w:t>
      </w:r>
      <w:r>
        <w:rPr>
          <w:b/>
          <w:bCs/>
          <w:color w:val="auto"/>
        </w:rPr>
        <w:t xml:space="preserve">létrejött </w:t>
      </w:r>
      <w:r w:rsidR="007C06D4" w:rsidRPr="00CD748F">
        <w:rPr>
          <w:b/>
          <w:bCs/>
          <w:color w:val="auto"/>
        </w:rPr>
        <w:t>módszertani központ</w:t>
      </w:r>
      <w:r>
        <w:rPr>
          <w:b/>
          <w:bCs/>
          <w:color w:val="auto"/>
        </w:rPr>
        <w:t>okban érhetőek el. A</w:t>
      </w:r>
      <w:r w:rsidR="007C06D4" w:rsidRPr="00CD748F">
        <w:rPr>
          <w:color w:val="auto"/>
        </w:rPr>
        <w:t xml:space="preserve"> MONTÁZS </w:t>
      </w:r>
      <w:bookmarkStart w:id="3" w:name="_Hlk69398017"/>
      <w:r w:rsidR="007C06D4" w:rsidRPr="00CD748F">
        <w:rPr>
          <w:color w:val="auto"/>
        </w:rPr>
        <w:t xml:space="preserve">projekt </w:t>
      </w:r>
      <w:bookmarkEnd w:id="3"/>
      <w:r w:rsidR="007C06D4" w:rsidRPr="00CD748F">
        <w:rPr>
          <w:color w:val="auto"/>
        </w:rPr>
        <w:t xml:space="preserve">keretében </w:t>
      </w:r>
      <w:r>
        <w:rPr>
          <w:color w:val="auto"/>
        </w:rPr>
        <w:t xml:space="preserve">hat ilyen országos lefedettségű központ működik. Ezek közül </w:t>
      </w:r>
      <w:r w:rsidR="00CB0498">
        <w:rPr>
          <w:color w:val="auto"/>
        </w:rPr>
        <w:t>az egyik Z</w:t>
      </w:r>
      <w:r w:rsidR="007C06D4" w:rsidRPr="00CD748F">
        <w:rPr>
          <w:color w:val="auto"/>
        </w:rPr>
        <w:t>alaegerszeg</w:t>
      </w:r>
      <w:r w:rsidR="00CB0498">
        <w:rPr>
          <w:color w:val="auto"/>
        </w:rPr>
        <w:t xml:space="preserve">en található, </w:t>
      </w:r>
      <w:r w:rsidR="008C021E">
        <w:rPr>
          <w:color w:val="auto"/>
        </w:rPr>
        <w:t>amely</w:t>
      </w:r>
      <w:r w:rsidR="007C06D4" w:rsidRPr="00CD748F">
        <w:rPr>
          <w:color w:val="auto"/>
        </w:rPr>
        <w:t xml:space="preserve"> három megyéből – Vas, Veszprém és Zala – fogadja az érintetteket</w:t>
      </w:r>
      <w:r>
        <w:rPr>
          <w:color w:val="auto"/>
        </w:rPr>
        <w:t>.</w:t>
      </w:r>
    </w:p>
    <w:bookmarkEnd w:id="2"/>
    <w:p w14:paraId="0F10D533" w14:textId="0DEC043A" w:rsidR="000F45CA" w:rsidRDefault="000F45CA" w:rsidP="000F45CA">
      <w:pPr>
        <w:jc w:val="both"/>
        <w:rPr>
          <w:color w:val="auto"/>
        </w:rPr>
      </w:pPr>
      <w:r w:rsidRPr="000F45CA">
        <w:rPr>
          <w:rFonts w:cs="Arial"/>
          <w:color w:val="auto"/>
          <w:shd w:val="clear" w:color="auto" w:fill="FFFFFF"/>
        </w:rPr>
        <w:t xml:space="preserve">Az augmentatív és alternatív kommunikáció (AAK) eszközrendszere segíthet az egyéni kommunikációs utak megtalálásában azoknak, akiknél </w:t>
      </w:r>
      <w:r w:rsidRPr="000F45CA">
        <w:rPr>
          <w:color w:val="auto"/>
        </w:rPr>
        <w:t xml:space="preserve">a beszélt és/vagy írott nyelv súlyos mértékű zavara áll fenn. </w:t>
      </w:r>
      <w:r w:rsidRPr="003C1A12">
        <w:rPr>
          <w:color w:val="auto"/>
        </w:rPr>
        <w:t>A</w:t>
      </w:r>
      <w:r w:rsidR="009975E3">
        <w:rPr>
          <w:color w:val="auto"/>
        </w:rPr>
        <w:t>z</w:t>
      </w:r>
      <w:r>
        <w:rPr>
          <w:color w:val="auto"/>
        </w:rPr>
        <w:t xml:space="preserve"> ilyen jellegű</w:t>
      </w:r>
      <w:r w:rsidRPr="003C1A12">
        <w:rPr>
          <w:color w:val="auto"/>
        </w:rPr>
        <w:t xml:space="preserve"> kommunikációs akadályozottság hátterében leggyakrabban az idegrendszert ért károsodások állnak, mint például </w:t>
      </w:r>
      <w:proofErr w:type="spellStart"/>
      <w:r w:rsidRPr="003C1A12">
        <w:rPr>
          <w:color w:val="auto"/>
        </w:rPr>
        <w:t>cerebral</w:t>
      </w:r>
      <w:proofErr w:type="spellEnd"/>
      <w:r w:rsidRPr="003C1A12">
        <w:rPr>
          <w:color w:val="auto"/>
        </w:rPr>
        <w:t xml:space="preserve"> </w:t>
      </w:r>
      <w:proofErr w:type="spellStart"/>
      <w:r w:rsidRPr="003C1A12">
        <w:rPr>
          <w:color w:val="auto"/>
        </w:rPr>
        <w:t>paresis</w:t>
      </w:r>
      <w:proofErr w:type="spellEnd"/>
      <w:r w:rsidRPr="003C1A12">
        <w:rPr>
          <w:color w:val="auto"/>
        </w:rPr>
        <w:t>, stroke</w:t>
      </w:r>
      <w:r>
        <w:rPr>
          <w:color w:val="auto"/>
        </w:rPr>
        <w:t xml:space="preserve">, de előfordulása gyakori </w:t>
      </w:r>
      <w:r w:rsidRPr="003C1A12">
        <w:rPr>
          <w:color w:val="auto"/>
        </w:rPr>
        <w:t>intellektuális képességzavar vagy autizmus spektrum zavar</w:t>
      </w:r>
      <w:r>
        <w:rPr>
          <w:color w:val="auto"/>
        </w:rPr>
        <w:t xml:space="preserve"> esetében</w:t>
      </w:r>
      <w:r w:rsidRPr="003C1A12">
        <w:rPr>
          <w:color w:val="auto"/>
        </w:rPr>
        <w:t xml:space="preserve"> is. </w:t>
      </w:r>
    </w:p>
    <w:p w14:paraId="79D7387D" w14:textId="045BA218" w:rsidR="000F45CA" w:rsidRDefault="0092013D" w:rsidP="007C06D4">
      <w:pPr>
        <w:jc w:val="both"/>
        <w:rPr>
          <w:color w:val="auto"/>
        </w:rPr>
      </w:pPr>
      <w:r w:rsidRPr="0092013D">
        <w:rPr>
          <w:color w:val="auto"/>
        </w:rPr>
        <w:t xml:space="preserve">Az AAK-fejlesztést elsősorban AAK képesítéssel és tapasztalattal rendelkező gyógypedagógus szakember végzi. </w:t>
      </w:r>
      <w:r w:rsidRPr="0092013D">
        <w:rPr>
          <w:color w:val="auto"/>
        </w:rPr>
        <w:t xml:space="preserve">A </w:t>
      </w:r>
      <w:r w:rsidR="009F2E97" w:rsidRPr="0092013D">
        <w:rPr>
          <w:color w:val="auto"/>
        </w:rPr>
        <w:t>folyamatba minden esetben bevonják a gondviselőt és a sérült személlyel foglalkozó többi szakembert is, hiszen a cél, hogy a kommunikáció akadálymentesítésére szolgáló AAK</w:t>
      </w:r>
      <w:r w:rsidR="00002BD5" w:rsidRPr="0092013D">
        <w:rPr>
          <w:color w:val="auto"/>
        </w:rPr>
        <w:t>-</w:t>
      </w:r>
      <w:r w:rsidR="009F2E97" w:rsidRPr="009F2E97">
        <w:rPr>
          <w:color w:val="auto"/>
        </w:rPr>
        <w:t>eszközöket az érintett az élete minden területén alkalmazhassa.</w:t>
      </w:r>
      <w:r w:rsidR="009F2E97">
        <w:rPr>
          <w:color w:val="auto"/>
        </w:rPr>
        <w:t xml:space="preserve"> </w:t>
      </w:r>
      <w:r w:rsidR="00D52465">
        <w:rPr>
          <w:color w:val="auto"/>
        </w:rPr>
        <w:t>A s</w:t>
      </w:r>
      <w:r w:rsidR="007C06D4" w:rsidRPr="00CC7271">
        <w:rPr>
          <w:color w:val="auto"/>
        </w:rPr>
        <w:t xml:space="preserve">peciális kommunikációs igényű </w:t>
      </w:r>
      <w:r w:rsidR="007C06D4" w:rsidRPr="00CC7271">
        <w:rPr>
          <w:color w:val="auto"/>
        </w:rPr>
        <w:lastRenderedPageBreak/>
        <w:t>személyek</w:t>
      </w:r>
      <w:r w:rsidR="000F45CA">
        <w:rPr>
          <w:color w:val="auto"/>
        </w:rPr>
        <w:t xml:space="preserve"> az </w:t>
      </w:r>
      <w:r w:rsidR="007C06D4">
        <w:rPr>
          <w:color w:val="auto"/>
        </w:rPr>
        <w:t xml:space="preserve">egyéni, </w:t>
      </w:r>
      <w:r>
        <w:rPr>
          <w:color w:val="auto"/>
        </w:rPr>
        <w:t xml:space="preserve">speciális </w:t>
      </w:r>
      <w:r w:rsidR="000F45CA">
        <w:rPr>
          <w:color w:val="auto"/>
        </w:rPr>
        <w:t xml:space="preserve">megoldásoknak köszönhetően képessé válnak arra, hogy </w:t>
      </w:r>
      <w:r w:rsidR="009975E3">
        <w:rPr>
          <w:color w:val="auto"/>
        </w:rPr>
        <w:t xml:space="preserve">hatékonyabban </w:t>
      </w:r>
      <w:r w:rsidR="007C06D4">
        <w:rPr>
          <w:color w:val="auto"/>
        </w:rPr>
        <w:t>tudják</w:t>
      </w:r>
      <w:r w:rsidR="009975E3">
        <w:rPr>
          <w:color w:val="auto"/>
        </w:rPr>
        <w:t xml:space="preserve"> ki</w:t>
      </w:r>
      <w:r w:rsidR="007C06D4">
        <w:rPr>
          <w:color w:val="auto"/>
        </w:rPr>
        <w:t>fejezni szükségleteiket</w:t>
      </w:r>
      <w:r w:rsidR="00AC22EE">
        <w:rPr>
          <w:color w:val="auto"/>
        </w:rPr>
        <w:t xml:space="preserve">. </w:t>
      </w:r>
    </w:p>
    <w:bookmarkEnd w:id="0"/>
    <w:p w14:paraId="172D71F0" w14:textId="7077405E" w:rsidR="007C06D4" w:rsidRPr="0092013D" w:rsidRDefault="009F2E97" w:rsidP="007C06D4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A</w:t>
      </w:r>
      <w:r w:rsidRPr="00A81E5F">
        <w:rPr>
          <w:b/>
          <w:bCs/>
          <w:color w:val="auto"/>
        </w:rPr>
        <w:t xml:space="preserve">z augmentatív és alternatív kommunikáció </w:t>
      </w:r>
      <w:r>
        <w:rPr>
          <w:b/>
          <w:bCs/>
          <w:color w:val="auto"/>
        </w:rPr>
        <w:t xml:space="preserve">szemléletét, </w:t>
      </w:r>
      <w:r w:rsidRPr="00A81E5F">
        <w:rPr>
          <w:b/>
          <w:bCs/>
          <w:color w:val="auto"/>
        </w:rPr>
        <w:t xml:space="preserve">módjait, </w:t>
      </w:r>
      <w:r>
        <w:rPr>
          <w:b/>
          <w:bCs/>
          <w:color w:val="auto"/>
        </w:rPr>
        <w:t>eszközeit</w:t>
      </w:r>
      <w:r w:rsidRPr="00A81E5F">
        <w:rPr>
          <w:b/>
          <w:bCs/>
          <w:color w:val="auto"/>
        </w:rPr>
        <w:t>, a projekt keretében elérhető szolgáltatásokat</w:t>
      </w:r>
      <w:r>
        <w:rPr>
          <w:b/>
          <w:bCs/>
          <w:color w:val="auto"/>
        </w:rPr>
        <w:t xml:space="preserve"> </w:t>
      </w:r>
      <w:r w:rsidRPr="00A81E5F">
        <w:rPr>
          <w:b/>
          <w:bCs/>
          <w:color w:val="auto"/>
        </w:rPr>
        <w:t>ismerteti</w:t>
      </w:r>
      <w:r>
        <w:rPr>
          <w:b/>
          <w:bCs/>
          <w:color w:val="auto"/>
        </w:rPr>
        <w:t>k a szak</w:t>
      </w:r>
      <w:r w:rsidR="0092013D">
        <w:rPr>
          <w:b/>
          <w:bCs/>
          <w:color w:val="auto"/>
        </w:rPr>
        <w:t>emberek</w:t>
      </w:r>
      <w:r>
        <w:rPr>
          <w:b/>
          <w:bCs/>
          <w:color w:val="auto"/>
        </w:rPr>
        <w:t xml:space="preserve"> </w:t>
      </w:r>
      <w:r w:rsidR="007C06D4">
        <w:rPr>
          <w:b/>
          <w:bCs/>
          <w:color w:val="auto"/>
        </w:rPr>
        <w:t>a</w:t>
      </w:r>
      <w:r w:rsidR="007C06D4" w:rsidRPr="00A81E5F">
        <w:rPr>
          <w:b/>
          <w:bCs/>
          <w:color w:val="auto"/>
        </w:rPr>
        <w:t xml:space="preserve"> MONTÁZS projekt </w:t>
      </w:r>
      <w:r w:rsidR="007C06D4">
        <w:rPr>
          <w:b/>
          <w:bCs/>
          <w:color w:val="auto"/>
        </w:rPr>
        <w:t xml:space="preserve">áprilistól júniusig tartó, </w:t>
      </w:r>
      <w:r w:rsidR="007C06D4" w:rsidRPr="00A81E5F">
        <w:rPr>
          <w:b/>
          <w:bCs/>
          <w:color w:val="auto"/>
        </w:rPr>
        <w:t>20 alkalmas előadássorozat</w:t>
      </w:r>
      <w:r>
        <w:rPr>
          <w:b/>
          <w:bCs/>
          <w:color w:val="auto"/>
        </w:rPr>
        <w:t>án</w:t>
      </w:r>
      <w:r w:rsidR="007C06D4" w:rsidRPr="00A81E5F">
        <w:rPr>
          <w:b/>
          <w:bCs/>
          <w:color w:val="auto"/>
        </w:rPr>
        <w:t>.</w:t>
      </w:r>
      <w:r w:rsidR="007C06D4">
        <w:rPr>
          <w:color w:val="auto"/>
        </w:rPr>
        <w:t xml:space="preserve"> </w:t>
      </w:r>
      <w:r w:rsidR="007C06D4" w:rsidRPr="000549A6">
        <w:rPr>
          <w:rFonts w:cs="Arial"/>
          <w:color w:val="000000" w:themeColor="text1"/>
          <w:shd w:val="clear" w:color="auto" w:fill="FFFFFF"/>
        </w:rPr>
        <w:t xml:space="preserve">Az előadások </w:t>
      </w:r>
      <w:r>
        <w:rPr>
          <w:color w:val="auto"/>
        </w:rPr>
        <w:t>hasznosak lehet</w:t>
      </w:r>
      <w:r w:rsidR="000A5C51">
        <w:rPr>
          <w:color w:val="auto"/>
        </w:rPr>
        <w:t>n</w:t>
      </w:r>
      <w:r>
        <w:rPr>
          <w:color w:val="auto"/>
        </w:rPr>
        <w:t>ek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 w:rsidR="007C06D4" w:rsidRPr="000549A6">
        <w:rPr>
          <w:rFonts w:cs="Arial"/>
          <w:color w:val="000000" w:themeColor="text1"/>
          <w:shd w:val="clear" w:color="auto" w:fill="FFFFFF"/>
        </w:rPr>
        <w:t>a</w:t>
      </w:r>
      <w:r w:rsidR="007C06D4">
        <w:rPr>
          <w:rFonts w:cs="Arial"/>
          <w:color w:val="000000" w:themeColor="text1"/>
          <w:shd w:val="clear" w:color="auto" w:fill="FFFFFF"/>
        </w:rPr>
        <w:t>z</w:t>
      </w:r>
      <w:r w:rsidR="007C06D4" w:rsidRPr="000549A6">
        <w:rPr>
          <w:rFonts w:cs="Arial"/>
          <w:color w:val="000000" w:themeColor="text1"/>
          <w:shd w:val="clear" w:color="auto" w:fill="FFFFFF"/>
        </w:rPr>
        <w:t xml:space="preserve"> érintettek</w:t>
      </w:r>
      <w:r>
        <w:rPr>
          <w:rFonts w:cs="Arial"/>
          <w:color w:val="000000" w:themeColor="text1"/>
          <w:shd w:val="clear" w:color="auto" w:fill="FFFFFF"/>
        </w:rPr>
        <w:t>en</w:t>
      </w:r>
      <w:r w:rsidR="007C06D4">
        <w:rPr>
          <w:rFonts w:cs="Arial"/>
          <w:color w:val="000000" w:themeColor="text1"/>
          <w:shd w:val="clear" w:color="auto" w:fill="FFFFFF"/>
        </w:rPr>
        <w:t xml:space="preserve"> és családtagjaik</w:t>
      </w:r>
      <w:r>
        <w:rPr>
          <w:rFonts w:cs="Arial"/>
          <w:color w:val="000000" w:themeColor="text1"/>
          <w:shd w:val="clear" w:color="auto" w:fill="FFFFFF"/>
        </w:rPr>
        <w:t>on túl</w:t>
      </w:r>
      <w:r w:rsidR="007C06D4" w:rsidRPr="000549A6">
        <w:rPr>
          <w:rFonts w:cs="Arial"/>
          <w:color w:val="000000" w:themeColor="text1"/>
          <w:shd w:val="clear" w:color="auto" w:fill="FFFFFF"/>
        </w:rPr>
        <w:t xml:space="preserve"> az </w:t>
      </w:r>
      <w:r w:rsidR="007C06D4" w:rsidRPr="000549A6">
        <w:rPr>
          <w:rFonts w:cs="Arial"/>
          <w:bCs/>
          <w:color w:val="000000" w:themeColor="text1"/>
        </w:rPr>
        <w:t xml:space="preserve">egészségügyi intézmények dolgozóinak, </w:t>
      </w:r>
      <w:r w:rsidR="007C06D4">
        <w:rPr>
          <w:rFonts w:cs="Arial"/>
          <w:bCs/>
          <w:color w:val="000000" w:themeColor="text1"/>
        </w:rPr>
        <w:t xml:space="preserve">a </w:t>
      </w:r>
      <w:r w:rsidR="007C06D4" w:rsidRPr="000549A6">
        <w:rPr>
          <w:rFonts w:cs="Arial"/>
          <w:bCs/>
          <w:color w:val="000000" w:themeColor="text1"/>
        </w:rPr>
        <w:t>köznevelési, szociális intézmények és kapcsolódó szakmai szervezetek tagjainak</w:t>
      </w:r>
      <w:r w:rsidR="007C06D4">
        <w:rPr>
          <w:rFonts w:cs="Arial"/>
          <w:bCs/>
          <w:color w:val="000000" w:themeColor="text1"/>
        </w:rPr>
        <w:t>, továbbá az érintett felsőoktatási intézményekben tanulóknak</w:t>
      </w:r>
      <w:r w:rsidR="007C06D4" w:rsidRPr="000549A6">
        <w:rPr>
          <w:rFonts w:cs="Arial"/>
          <w:bCs/>
          <w:color w:val="000000" w:themeColor="text1"/>
        </w:rPr>
        <w:t xml:space="preserve">. </w:t>
      </w:r>
      <w:r w:rsidR="007C06D4" w:rsidRPr="000549A6">
        <w:rPr>
          <w:rFonts w:cs="Arial"/>
          <w:color w:val="000000" w:themeColor="text1"/>
        </w:rPr>
        <w:t xml:space="preserve">Az </w:t>
      </w:r>
      <w:r>
        <w:rPr>
          <w:rFonts w:cs="Arial"/>
          <w:color w:val="000000" w:themeColor="text1"/>
        </w:rPr>
        <w:t xml:space="preserve">eseményen </w:t>
      </w:r>
      <w:r w:rsidR="007C06D4" w:rsidRPr="000549A6">
        <w:rPr>
          <w:rFonts w:cs="Arial"/>
          <w:b/>
          <w:bCs/>
          <w:color w:val="000000" w:themeColor="text1"/>
        </w:rPr>
        <w:t xml:space="preserve">lehetőség van </w:t>
      </w:r>
      <w:r>
        <w:rPr>
          <w:rFonts w:cs="Arial"/>
          <w:b/>
          <w:bCs/>
          <w:color w:val="000000" w:themeColor="text1"/>
        </w:rPr>
        <w:t xml:space="preserve">közvetlenül </w:t>
      </w:r>
      <w:r w:rsidR="007C06D4" w:rsidRPr="000549A6">
        <w:rPr>
          <w:rFonts w:cs="Arial"/>
          <w:b/>
          <w:bCs/>
          <w:color w:val="000000" w:themeColor="text1"/>
        </w:rPr>
        <w:t>kérdezni</w:t>
      </w:r>
      <w:r w:rsidR="007C06D4" w:rsidRPr="000549A6">
        <w:rPr>
          <w:rFonts w:cs="Arial"/>
          <w:color w:val="000000" w:themeColor="text1"/>
        </w:rPr>
        <w:t xml:space="preserve"> is</w:t>
      </w:r>
      <w:r>
        <w:rPr>
          <w:rFonts w:cs="Arial"/>
          <w:color w:val="000000" w:themeColor="text1"/>
        </w:rPr>
        <w:t xml:space="preserve"> az</w:t>
      </w:r>
      <w:r w:rsidR="007C06D4" w:rsidRPr="000549A6">
        <w:rPr>
          <w:rFonts w:cs="Arial"/>
          <w:color w:val="000000" w:themeColor="text1"/>
        </w:rPr>
        <w:t xml:space="preserve"> </w:t>
      </w:r>
      <w:r w:rsidRPr="000549A6">
        <w:rPr>
          <w:rFonts w:cs="Arial"/>
          <w:color w:val="000000" w:themeColor="text1"/>
        </w:rPr>
        <w:t>előadók</w:t>
      </w:r>
      <w:r>
        <w:rPr>
          <w:rFonts w:cs="Arial"/>
          <w:color w:val="000000" w:themeColor="text1"/>
        </w:rPr>
        <w:t>tól.</w:t>
      </w:r>
    </w:p>
    <w:p w14:paraId="4578B531" w14:textId="6B24DB7E" w:rsidR="007C06D4" w:rsidRPr="00980708" w:rsidRDefault="007C06D4" w:rsidP="007C06D4">
      <w:pPr>
        <w:jc w:val="both"/>
        <w:rPr>
          <w:rFonts w:cs="Arial"/>
          <w:color w:val="000000" w:themeColor="text1"/>
          <w:szCs w:val="20"/>
        </w:rPr>
      </w:pPr>
      <w:r w:rsidRPr="003C1A12">
        <w:rPr>
          <w:color w:val="auto"/>
        </w:rPr>
        <w:t xml:space="preserve">A </w:t>
      </w:r>
      <w:r w:rsidR="00073F5C">
        <w:rPr>
          <w:color w:val="auto"/>
        </w:rPr>
        <w:t>Veszprém megyei érintette</w:t>
      </w:r>
      <w:r w:rsidR="002135A0">
        <w:rPr>
          <w:color w:val="auto"/>
        </w:rPr>
        <w:t>k</w:t>
      </w:r>
      <w:r w:rsidR="00073F5C">
        <w:rPr>
          <w:color w:val="auto"/>
        </w:rPr>
        <w:t xml:space="preserve"> számára a </w:t>
      </w:r>
      <w:r>
        <w:rPr>
          <w:color w:val="auto"/>
        </w:rPr>
        <w:t xml:space="preserve">zalaegerszegi </w:t>
      </w:r>
      <w:r w:rsidRPr="003C1A12">
        <w:rPr>
          <w:color w:val="auto"/>
        </w:rPr>
        <w:t>AAK-Módszertani Központ</w:t>
      </w:r>
      <w:r>
        <w:rPr>
          <w:color w:val="auto"/>
        </w:rPr>
        <w:t>ban</w:t>
      </w:r>
      <w:r w:rsidRPr="003C1A12">
        <w:rPr>
          <w:color w:val="auto"/>
        </w:rPr>
        <w:t xml:space="preserve"> </w:t>
      </w:r>
      <w:r w:rsidRPr="003C1A12">
        <w:rPr>
          <w:rFonts w:cs="Arial"/>
          <w:color w:val="auto"/>
        </w:rPr>
        <w:t>(</w:t>
      </w:r>
      <w:r w:rsidRPr="00D630B6">
        <w:rPr>
          <w:color w:val="auto"/>
          <w:szCs w:val="20"/>
        </w:rPr>
        <w:t xml:space="preserve">Göcsej </w:t>
      </w:r>
      <w:r w:rsidR="00117C2F">
        <w:rPr>
          <w:color w:val="auto"/>
          <w:szCs w:val="20"/>
        </w:rPr>
        <w:t>P</w:t>
      </w:r>
      <w:r w:rsidR="00117C2F" w:rsidRPr="00D630B6">
        <w:rPr>
          <w:color w:val="auto"/>
          <w:szCs w:val="20"/>
        </w:rPr>
        <w:t>láza</w:t>
      </w:r>
      <w:r w:rsidRPr="00D630B6">
        <w:rPr>
          <w:color w:val="auto"/>
          <w:szCs w:val="20"/>
        </w:rPr>
        <w:t>, Tompa Mihály u. 1-3., 2. emelet 28.</w:t>
      </w:r>
      <w:r w:rsidRPr="003C1A12">
        <w:rPr>
          <w:color w:val="auto"/>
        </w:rPr>
        <w:t xml:space="preserve">) </w:t>
      </w:r>
      <w:r w:rsidRPr="003C1A12">
        <w:rPr>
          <w:rFonts w:cs="Arial"/>
          <w:color w:val="auto"/>
        </w:rPr>
        <w:t xml:space="preserve">érhető </w:t>
      </w:r>
      <w:r w:rsidR="00073F5C">
        <w:rPr>
          <w:rFonts w:cs="Arial"/>
          <w:color w:val="auto"/>
        </w:rPr>
        <w:t xml:space="preserve">el </w:t>
      </w:r>
      <w:r>
        <w:rPr>
          <w:rFonts w:cs="Arial"/>
          <w:color w:val="auto"/>
        </w:rPr>
        <w:t>az AAK-</w:t>
      </w:r>
      <w:r w:rsidRPr="003C1A12">
        <w:rPr>
          <w:rFonts w:cs="Arial"/>
          <w:color w:val="auto"/>
        </w:rPr>
        <w:t>szolgáltatások teljes köre:</w:t>
      </w:r>
      <w:r>
        <w:rPr>
          <w:rFonts w:cs="Arial"/>
          <w:color w:val="auto"/>
        </w:rPr>
        <w:t xml:space="preserve"> a</w:t>
      </w:r>
      <w:r w:rsidRPr="003C1A12">
        <w:rPr>
          <w:rFonts w:cs="Arial"/>
          <w:color w:val="auto"/>
        </w:rPr>
        <w:t xml:space="preserve"> felmérés és diagnosztika, </w:t>
      </w:r>
      <w:r>
        <w:rPr>
          <w:rFonts w:cs="Arial"/>
          <w:color w:val="auto"/>
        </w:rPr>
        <w:t xml:space="preserve">az </w:t>
      </w:r>
      <w:r w:rsidRPr="003C1A12">
        <w:rPr>
          <w:rFonts w:cs="Arial"/>
          <w:color w:val="auto"/>
        </w:rPr>
        <w:t xml:space="preserve">egyéni tanácsadás és fejlesztés, valamint </w:t>
      </w:r>
      <w:r>
        <w:rPr>
          <w:rFonts w:cs="Arial"/>
          <w:color w:val="auto"/>
        </w:rPr>
        <w:t xml:space="preserve">az </w:t>
      </w:r>
      <w:r w:rsidRPr="003C1A12">
        <w:rPr>
          <w:rFonts w:cs="Arial"/>
          <w:color w:val="auto"/>
        </w:rPr>
        <w:t xml:space="preserve">eszközkölcsönzés. </w:t>
      </w:r>
      <w:r w:rsidRPr="00713A51">
        <w:rPr>
          <w:color w:val="auto"/>
        </w:rPr>
        <w:t>A</w:t>
      </w:r>
      <w:r>
        <w:rPr>
          <w:color w:val="auto"/>
        </w:rPr>
        <w:t xml:space="preserve">z ingyenesen kipróbálható és kölcsönözhető </w:t>
      </w:r>
      <w:r w:rsidRPr="00713A51">
        <w:rPr>
          <w:color w:val="auto"/>
        </w:rPr>
        <w:t>speciális eszközök között megtalálhatók különféle kialakítású és típusú hangadó gépek, egyéb kommunikációs alkalmazással működő okoseszközök, valamint ezek használatát segítő adaptációs eszközök.</w:t>
      </w:r>
      <w:r w:rsidRPr="003C1A12">
        <w:rPr>
          <w:color w:val="auto"/>
        </w:rPr>
        <w:t xml:space="preserve"> </w:t>
      </w:r>
      <w:r w:rsidRPr="003C1A12">
        <w:rPr>
          <w:rFonts w:cs="Arial"/>
          <w:color w:val="auto"/>
        </w:rPr>
        <w:t xml:space="preserve">A </w:t>
      </w:r>
      <w:r>
        <w:rPr>
          <w:rFonts w:cs="Arial"/>
          <w:color w:val="000000" w:themeColor="text1"/>
        </w:rPr>
        <w:t xml:space="preserve">helyi szakemberek </w:t>
      </w:r>
      <w:r w:rsidRPr="00980708">
        <w:rPr>
          <w:rFonts w:cs="Arial"/>
          <w:color w:val="000000" w:themeColor="text1"/>
          <w:szCs w:val="20"/>
        </w:rPr>
        <w:t xml:space="preserve">az </w:t>
      </w:r>
      <w:hyperlink r:id="rId8" w:history="1">
        <w:r w:rsidRPr="00523F73">
          <w:rPr>
            <w:rStyle w:val="Hiperhivatkozs"/>
            <w:rFonts w:cs="Arial"/>
            <w:szCs w:val="20"/>
            <w:shd w:val="clear" w:color="auto" w:fill="FFFFFF"/>
          </w:rPr>
          <w:t>aak.zalaegerszeg@fszk.hu</w:t>
        </w:r>
      </w:hyperlink>
      <w:r w:rsidRPr="00980708">
        <w:rPr>
          <w:rFonts w:cs="Arial"/>
          <w:color w:val="050505"/>
          <w:szCs w:val="20"/>
          <w:shd w:val="clear" w:color="auto" w:fill="FFFFFF"/>
        </w:rPr>
        <w:t xml:space="preserve"> </w:t>
      </w:r>
      <w:r w:rsidRPr="00980708">
        <w:rPr>
          <w:rFonts w:cs="Arial"/>
          <w:color w:val="000000" w:themeColor="text1"/>
          <w:szCs w:val="20"/>
        </w:rPr>
        <w:t>címen érhetők el.</w:t>
      </w:r>
    </w:p>
    <w:p w14:paraId="42CBEAB3" w14:textId="77777777" w:rsidR="007C06D4" w:rsidRPr="00050225" w:rsidRDefault="007C06D4" w:rsidP="007C06D4">
      <w:pPr>
        <w:pStyle w:val="Nincstrkz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</w:pPr>
    </w:p>
    <w:p w14:paraId="23F79CF6" w14:textId="476E3125" w:rsidR="007C06D4" w:rsidRPr="00050225" w:rsidRDefault="00716FDC" w:rsidP="007C06D4">
      <w:pPr>
        <w:pStyle w:val="Nincstrkz"/>
        <w:rPr>
          <w:rStyle w:val="Hiperhivatkozs"/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További</w:t>
      </w:r>
      <w:r w:rsidR="007C06D4" w:rsidRPr="00050225">
        <w:rPr>
          <w:rFonts w:ascii="Arial" w:hAnsi="Arial" w:cs="Arial"/>
          <w:color w:val="17365D" w:themeColor="text2" w:themeShade="BF"/>
          <w:sz w:val="20"/>
          <w:szCs w:val="20"/>
        </w:rPr>
        <w:t xml:space="preserve"> információ a MONTÁZS projektről:</w:t>
      </w:r>
      <w:r w:rsidR="007C06D4" w:rsidRPr="00804898">
        <w:t xml:space="preserve"> </w:t>
      </w:r>
      <w:r w:rsidR="007C06D4" w:rsidRPr="00804898">
        <w:rPr>
          <w:rStyle w:val="Hiperhivatkozs"/>
          <w:rFonts w:ascii="Arial" w:hAnsi="Arial" w:cs="Arial"/>
          <w:color w:val="17365D" w:themeColor="text2" w:themeShade="BF"/>
          <w:sz w:val="20"/>
          <w:szCs w:val="20"/>
        </w:rPr>
        <w:t>https://www.nfszk.hu/projektek/montazs-projekt</w:t>
      </w:r>
    </w:p>
    <w:p w14:paraId="6D4D4B3A" w14:textId="7F0D2772" w:rsidR="007C06D4" w:rsidRPr="00050225" w:rsidRDefault="004A3148" w:rsidP="007C06D4">
      <w:pPr>
        <w:pStyle w:val="Nincstrkz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0" wp14:anchorId="0E33AA95" wp14:editId="799CDE2E">
            <wp:simplePos x="0" y="0"/>
            <wp:positionH relativeFrom="column">
              <wp:posOffset>4995545</wp:posOffset>
            </wp:positionH>
            <wp:positionV relativeFrom="paragraph">
              <wp:posOffset>328295</wp:posOffset>
            </wp:positionV>
            <wp:extent cx="1144270" cy="434975"/>
            <wp:effectExtent l="0" t="0" r="0" b="317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D4" w:rsidRPr="00050225">
        <w:rPr>
          <w:rFonts w:cs="Arial"/>
          <w:noProof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AC7728" wp14:editId="36AF2EA2">
                <wp:simplePos x="0" y="0"/>
                <wp:positionH relativeFrom="column">
                  <wp:posOffset>-328295</wp:posOffset>
                </wp:positionH>
                <wp:positionV relativeFrom="paragraph">
                  <wp:posOffset>277495</wp:posOffset>
                </wp:positionV>
                <wp:extent cx="6511925" cy="525780"/>
                <wp:effectExtent l="57150" t="38100" r="79375" b="102870"/>
                <wp:wrapTight wrapText="bothSides">
                  <wp:wrapPolygon edited="0">
                    <wp:start x="-190" y="-1565"/>
                    <wp:lineTo x="-126" y="25043"/>
                    <wp:lineTo x="21737" y="25043"/>
                    <wp:lineTo x="21800" y="-1565"/>
                    <wp:lineTo x="-190" y="-1565"/>
                  </wp:wrapPolygon>
                </wp:wrapTight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525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A396" w14:textId="77777777" w:rsidR="007C06D4" w:rsidRPr="006454A4" w:rsidRDefault="007C06D4" w:rsidP="007C06D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6454A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Nemzeti Fogyatékosságügyi- és Szociálpolitikai Központ Közhasznú Nonprofit Kft.</w:t>
                            </w:r>
                          </w:p>
                          <w:p w14:paraId="1EDFAB2E" w14:textId="77777777" w:rsidR="007C06D4" w:rsidRPr="006454A4" w:rsidRDefault="007C06D4" w:rsidP="007C06D4">
                            <w:pPr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6454A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Cím:</w:t>
                            </w:r>
                            <w:r w:rsidRPr="006454A4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1138 Budapest, Váci út 191. </w:t>
                            </w:r>
                            <w:r w:rsidRPr="006454A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Telefon</w:t>
                            </w:r>
                            <w:r w:rsidRPr="006454A4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: +36 1 450 3237 </w:t>
                            </w:r>
                            <w:r w:rsidRPr="006454A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E-mail:</w:t>
                            </w:r>
                            <w:r w:rsidRPr="006454A4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6454A4">
                                <w:rPr>
                                  <w:rStyle w:val="Hiperhivatkozs"/>
                                  <w:rFonts w:cs="Arial"/>
                                  <w:sz w:val="18"/>
                                  <w:szCs w:val="18"/>
                                </w:rPr>
                                <w:t>kommunikacio.montazs@nfszk.hu</w:t>
                              </w:r>
                            </w:hyperlink>
                          </w:p>
                          <w:p w14:paraId="05B6B697" w14:textId="77777777" w:rsidR="007C06D4" w:rsidRPr="006454A4" w:rsidRDefault="007C06D4" w:rsidP="007C06D4">
                            <w:pPr>
                              <w:rPr>
                                <w:rFonts w:cs="Arial"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6454A4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Honlap:</w:t>
                            </w:r>
                            <w:r w:rsidRPr="006454A4">
                              <w:rPr>
                                <w:rFonts w:cs="Arial"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6454A4">
                                <w:rPr>
                                  <w:rStyle w:val="Hiperhivatkozs"/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www.nfszk.hu</w:t>
                              </w:r>
                            </w:hyperlink>
                            <w:r w:rsidRPr="006454A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D877F25" w14:textId="77777777" w:rsidR="007C06D4" w:rsidRPr="006454A4" w:rsidRDefault="007C06D4" w:rsidP="007C06D4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7728" id="Szövegdoboz 2" o:spid="_x0000_s1027" type="#_x0000_t202" style="position:absolute;left:0;text-align:left;margin-left:-25.85pt;margin-top:21.85pt;width:512.75pt;height:4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59BA396" w14:textId="77777777" w:rsidR="007C06D4" w:rsidRPr="006454A4" w:rsidRDefault="007C06D4" w:rsidP="007C06D4">
                      <w:pPr>
                        <w:spacing w:after="0" w:line="240" w:lineRule="auto"/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6454A4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Nemzeti Fogyatékosságügyi- és Szociálpolitikai Központ Közhasznú Nonprofit Kft.</w:t>
                      </w:r>
                    </w:p>
                    <w:p w14:paraId="1EDFAB2E" w14:textId="77777777" w:rsidR="007C06D4" w:rsidRPr="006454A4" w:rsidRDefault="007C06D4" w:rsidP="007C06D4">
                      <w:pPr>
                        <w:spacing w:after="0" w:line="240" w:lineRule="auto"/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6454A4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Cím:</w:t>
                      </w:r>
                      <w:r w:rsidRPr="006454A4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1138 Budapest, Váci út 191. </w:t>
                      </w:r>
                      <w:r w:rsidRPr="006454A4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Telefon</w:t>
                      </w:r>
                      <w:r w:rsidRPr="006454A4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: +36 1 450 3237 </w:t>
                      </w:r>
                      <w:r w:rsidRPr="006454A4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E-mail:</w:t>
                      </w:r>
                      <w:r w:rsidRPr="006454A4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Pr="006454A4">
                          <w:rPr>
                            <w:rStyle w:val="Hiperhivatkozs"/>
                            <w:rFonts w:cs="Arial"/>
                            <w:sz w:val="18"/>
                            <w:szCs w:val="18"/>
                          </w:rPr>
                          <w:t>kommunikacio.montazs@nfszk.hu</w:t>
                        </w:r>
                      </w:hyperlink>
                    </w:p>
                    <w:p w14:paraId="05B6B697" w14:textId="77777777" w:rsidR="007C06D4" w:rsidRPr="006454A4" w:rsidRDefault="007C06D4" w:rsidP="007C06D4">
                      <w:pPr>
                        <w:rPr>
                          <w:rFonts w:cs="Arial"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6454A4">
                        <w:rPr>
                          <w:rFonts w:cs="Arial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Honlap:</w:t>
                      </w:r>
                      <w:r w:rsidRPr="006454A4">
                        <w:rPr>
                          <w:rFonts w:cs="Arial"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Pr="006454A4">
                          <w:rPr>
                            <w:rStyle w:val="Hiperhivatkozs"/>
                            <w:rFonts w:cs="Arial"/>
                            <w:bCs/>
                            <w:sz w:val="18"/>
                            <w:szCs w:val="18"/>
                          </w:rPr>
                          <w:t>www.nfszk.hu</w:t>
                        </w:r>
                      </w:hyperlink>
                      <w:r w:rsidRPr="006454A4">
                        <w:rPr>
                          <w:noProof/>
                        </w:rPr>
                        <w:t xml:space="preserve"> </w:t>
                      </w:r>
                    </w:p>
                    <w:p w14:paraId="4D877F25" w14:textId="77777777" w:rsidR="007C06D4" w:rsidRPr="006454A4" w:rsidRDefault="007C06D4" w:rsidP="007C06D4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00918F" w14:textId="77777777" w:rsidR="007C06D4" w:rsidRDefault="007C06D4" w:rsidP="007C06D4">
      <w:pPr>
        <w:spacing w:after="0" w:line="240" w:lineRule="auto"/>
        <w:ind w:left="-567"/>
        <w:jc w:val="both"/>
        <w:rPr>
          <w:rFonts w:cs="Arial"/>
          <w:color w:val="auto"/>
          <w:szCs w:val="20"/>
        </w:rPr>
      </w:pPr>
    </w:p>
    <w:p w14:paraId="7F5C359F" w14:textId="77777777" w:rsidR="007C06D4" w:rsidRDefault="007C06D4" w:rsidP="007C06D4">
      <w:pPr>
        <w:rPr>
          <w:color w:val="14192C"/>
        </w:rPr>
      </w:pPr>
    </w:p>
    <w:p w14:paraId="0F82127F" w14:textId="4DE96EAC" w:rsidR="007C06D4" w:rsidRDefault="007C06D4" w:rsidP="007C06D4">
      <w:r>
        <w:rPr>
          <w:color w:val="000000" w:themeColor="text1"/>
        </w:rPr>
        <w:t>Zalaegerszeg</w:t>
      </w:r>
      <w:r w:rsidRPr="000549A6">
        <w:rPr>
          <w:color w:val="000000" w:themeColor="text1"/>
        </w:rPr>
        <w:t>, 2021.</w:t>
      </w:r>
      <w:r w:rsidR="00073F5C">
        <w:rPr>
          <w:color w:val="000000" w:themeColor="text1"/>
        </w:rPr>
        <w:t>05</w:t>
      </w:r>
      <w:r>
        <w:rPr>
          <w:color w:val="000000" w:themeColor="text1"/>
        </w:rPr>
        <w:t>.</w:t>
      </w:r>
      <w:r w:rsidR="00073F5C">
        <w:rPr>
          <w:color w:val="000000" w:themeColor="text1"/>
        </w:rPr>
        <w:t xml:space="preserve"> 06.</w:t>
      </w:r>
    </w:p>
    <w:p w14:paraId="419189EF" w14:textId="0C0C3DD3" w:rsidR="006123A8" w:rsidRDefault="006123A8" w:rsidP="007C06D4">
      <w:pPr>
        <w:jc w:val="both"/>
      </w:pPr>
    </w:p>
    <w:sectPr w:rsidR="006123A8" w:rsidSect="00005E02">
      <w:headerReference w:type="even" r:id="rId16"/>
      <w:footerReference w:type="default" r:id="rId17"/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9131" w14:textId="77777777" w:rsidR="00157C4F" w:rsidRDefault="00157C4F" w:rsidP="00D973F1">
      <w:pPr>
        <w:spacing w:after="0" w:line="240" w:lineRule="auto"/>
      </w:pPr>
      <w:r>
        <w:separator/>
      </w:r>
    </w:p>
  </w:endnote>
  <w:endnote w:type="continuationSeparator" w:id="0">
    <w:p w14:paraId="6220B535" w14:textId="77777777" w:rsidR="00157C4F" w:rsidRDefault="00157C4F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E1FA" w14:textId="77777777" w:rsidR="00E566B4" w:rsidRPr="00C3186A" w:rsidRDefault="00E566B4" w:rsidP="00E566B4">
    <w:pPr>
      <w:tabs>
        <w:tab w:val="right" w:pos="8640"/>
      </w:tabs>
      <w:overflowPunct w:val="0"/>
      <w:autoSpaceDE w:val="0"/>
      <w:autoSpaceDN w:val="0"/>
      <w:adjustRightInd w:val="0"/>
      <w:spacing w:after="0"/>
      <w:textAlignment w:val="baseline"/>
      <w:rPr>
        <w:rFonts w:cs="Arial"/>
        <w:b/>
        <w:noProof/>
        <w:color w:val="FF0000"/>
        <w:sz w:val="16"/>
        <w:szCs w:val="16"/>
      </w:rPr>
    </w:pPr>
    <w:r>
      <w:rPr>
        <w:rFonts w:cs="Arial"/>
        <w:b/>
        <w:noProof/>
        <w:sz w:val="16"/>
        <w:szCs w:val="16"/>
      </w:rPr>
      <w:t xml:space="preserve">Nemzeti Fogyatékosságügyi- és Szociálpolitikai Központ </w:t>
    </w:r>
  </w:p>
  <w:p w14:paraId="31740724" w14:textId="77777777" w:rsidR="00E566B4" w:rsidRPr="00FD7678" w:rsidRDefault="00E566B4" w:rsidP="00E566B4">
    <w:pPr>
      <w:tabs>
        <w:tab w:val="right" w:pos="8640"/>
      </w:tabs>
      <w:overflowPunct w:val="0"/>
      <w:autoSpaceDE w:val="0"/>
      <w:autoSpaceDN w:val="0"/>
      <w:adjustRightInd w:val="0"/>
      <w:spacing w:after="0"/>
      <w:textAlignment w:val="baseline"/>
      <w:rPr>
        <w:rFonts w:cs="Arial"/>
        <w:b/>
        <w:noProof/>
        <w:sz w:val="16"/>
        <w:szCs w:val="16"/>
      </w:rPr>
    </w:pPr>
    <w:r w:rsidRPr="00FD7678">
      <w:rPr>
        <w:rFonts w:cs="Arial"/>
        <w:b/>
        <w:noProof/>
        <w:sz w:val="16"/>
        <w:szCs w:val="16"/>
      </w:rPr>
      <w:t>Közhasznú Nonprofit Kft.</w:t>
    </w:r>
  </w:p>
  <w:p w14:paraId="4B42C951" w14:textId="77777777" w:rsidR="00E566B4" w:rsidRDefault="00E566B4" w:rsidP="00E566B4">
    <w:pPr>
      <w:tabs>
        <w:tab w:val="left" w:pos="8076"/>
      </w:tabs>
      <w:overflowPunct w:val="0"/>
      <w:autoSpaceDE w:val="0"/>
      <w:autoSpaceDN w:val="0"/>
      <w:adjustRightInd w:val="0"/>
      <w:spacing w:after="0"/>
      <w:textAlignment w:val="baseline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>székhely: 1138 Budapest, Váci út 191.</w:t>
    </w:r>
    <w:r>
      <w:rPr>
        <w:rFonts w:cs="Arial"/>
        <w:noProof/>
        <w:sz w:val="16"/>
        <w:szCs w:val="16"/>
      </w:rPr>
      <w:tab/>
    </w:r>
  </w:p>
  <w:p w14:paraId="5C320F13" w14:textId="77777777" w:rsidR="00E566B4" w:rsidRDefault="00E566B4" w:rsidP="00E566B4">
    <w:pPr>
      <w:tabs>
        <w:tab w:val="right" w:pos="8640"/>
      </w:tabs>
      <w:overflowPunct w:val="0"/>
      <w:autoSpaceDE w:val="0"/>
      <w:autoSpaceDN w:val="0"/>
      <w:adjustRightInd w:val="0"/>
      <w:spacing w:after="0"/>
      <w:textAlignment w:val="baseline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>t</w:t>
    </w:r>
    <w:r w:rsidRPr="002E3FFB">
      <w:rPr>
        <w:rFonts w:cs="Arial"/>
        <w:noProof/>
        <w:sz w:val="16"/>
        <w:szCs w:val="16"/>
      </w:rPr>
      <w:t>el</w:t>
    </w:r>
    <w:r>
      <w:rPr>
        <w:rFonts w:cs="Arial"/>
        <w:noProof/>
        <w:sz w:val="16"/>
        <w:szCs w:val="16"/>
      </w:rPr>
      <w:t>efon</w:t>
    </w:r>
    <w:r w:rsidRPr="002E3FFB">
      <w:rPr>
        <w:rFonts w:cs="Arial"/>
        <w:noProof/>
        <w:sz w:val="16"/>
        <w:szCs w:val="16"/>
      </w:rPr>
      <w:t xml:space="preserve"> (+36 </w:t>
    </w:r>
    <w:r>
      <w:rPr>
        <w:rFonts w:cs="Arial"/>
        <w:noProof/>
        <w:sz w:val="16"/>
        <w:szCs w:val="16"/>
      </w:rPr>
      <w:t xml:space="preserve">1) 450 3230; </w:t>
    </w:r>
    <w:r w:rsidRPr="002E3FFB">
      <w:rPr>
        <w:rFonts w:cs="Arial"/>
        <w:noProof/>
        <w:sz w:val="16"/>
        <w:szCs w:val="16"/>
      </w:rPr>
      <w:t>fax: (+36 1) 450 3235</w:t>
    </w:r>
  </w:p>
  <w:p w14:paraId="07794644" w14:textId="77777777" w:rsidR="00E566B4" w:rsidRDefault="00E566B4" w:rsidP="00E566B4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textAlignment w:val="baseline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>e-mail:</w:t>
    </w:r>
    <w:r w:rsidRPr="00FD7678">
      <w:rPr>
        <w:rFonts w:cs="Arial"/>
        <w:noProof/>
        <w:sz w:val="16"/>
        <w:szCs w:val="16"/>
      </w:rPr>
      <w:t xml:space="preserve"> </w:t>
    </w:r>
    <w:hyperlink r:id="rId1" w:history="1">
      <w:r w:rsidRPr="0035328B">
        <w:rPr>
          <w:rStyle w:val="Hiperhivatkozs"/>
          <w:rFonts w:cs="Arial"/>
          <w:noProof/>
          <w:sz w:val="16"/>
          <w:szCs w:val="16"/>
        </w:rPr>
        <w:t>titkarsag@nfszk.hu</w:t>
      </w:r>
    </w:hyperlink>
    <w:r>
      <w:rPr>
        <w:rFonts w:cs="Arial"/>
        <w:noProof/>
        <w:sz w:val="16"/>
        <w:szCs w:val="16"/>
      </w:rPr>
      <w:t>; ht</w:t>
    </w:r>
    <w:r w:rsidRPr="002E3FFB">
      <w:rPr>
        <w:rFonts w:cs="Arial"/>
        <w:noProof/>
        <w:sz w:val="16"/>
        <w:szCs w:val="16"/>
      </w:rPr>
      <w:t xml:space="preserve">tp: </w:t>
    </w:r>
    <w:hyperlink r:id="rId2" w:history="1">
      <w:r w:rsidRPr="00C156C7">
        <w:rPr>
          <w:rStyle w:val="Hiperhivatkozs"/>
          <w:rFonts w:cs="Arial"/>
          <w:noProof/>
          <w:sz w:val="16"/>
          <w:szCs w:val="16"/>
        </w:rPr>
        <w:t>www.nfszk.hu</w:t>
      </w:r>
    </w:hyperlink>
  </w:p>
  <w:p w14:paraId="7274EEC5" w14:textId="5FD59DC1" w:rsidR="00FA0ECC" w:rsidRPr="00FA0ECC" w:rsidRDefault="00FA0ECC" w:rsidP="00FA0ECC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textAlignment w:val="baseline"/>
      <w:rPr>
        <w:rFonts w:cs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CE10" w14:textId="77777777" w:rsidR="00157C4F" w:rsidRDefault="00157C4F" w:rsidP="00D973F1">
      <w:pPr>
        <w:spacing w:after="0" w:line="240" w:lineRule="auto"/>
      </w:pPr>
      <w:r>
        <w:separator/>
      </w:r>
    </w:p>
  </w:footnote>
  <w:footnote w:type="continuationSeparator" w:id="0">
    <w:p w14:paraId="02532B86" w14:textId="77777777" w:rsidR="00157C4F" w:rsidRDefault="00157C4F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3671" w14:textId="683726A1" w:rsidR="0031603F" w:rsidRDefault="0031603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6D1D66A" wp14:editId="5B1B77DF">
          <wp:simplePos x="0" y="0"/>
          <wp:positionH relativeFrom="column">
            <wp:posOffset>3426460</wp:posOffset>
          </wp:positionH>
          <wp:positionV relativeFrom="paragraph">
            <wp:posOffset>-452755</wp:posOffset>
          </wp:positionV>
          <wp:extent cx="3199765" cy="2209800"/>
          <wp:effectExtent l="0" t="0" r="635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80F"/>
    <w:multiLevelType w:val="hybridMultilevel"/>
    <w:tmpl w:val="163C78E2"/>
    <w:lvl w:ilvl="0" w:tplc="C6CAE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F1"/>
    <w:rsid w:val="00002BD5"/>
    <w:rsid w:val="00005E02"/>
    <w:rsid w:val="00050225"/>
    <w:rsid w:val="000549A6"/>
    <w:rsid w:val="00060C0B"/>
    <w:rsid w:val="00073F5C"/>
    <w:rsid w:val="00083058"/>
    <w:rsid w:val="00083A26"/>
    <w:rsid w:val="0008604C"/>
    <w:rsid w:val="000913D1"/>
    <w:rsid w:val="00091E2F"/>
    <w:rsid w:val="000944A4"/>
    <w:rsid w:val="000A2CAC"/>
    <w:rsid w:val="000A5050"/>
    <w:rsid w:val="000A5C51"/>
    <w:rsid w:val="000A74B8"/>
    <w:rsid w:val="000A7DEE"/>
    <w:rsid w:val="000C2B02"/>
    <w:rsid w:val="000C5C8E"/>
    <w:rsid w:val="000D47EB"/>
    <w:rsid w:val="000F0BB1"/>
    <w:rsid w:val="000F425B"/>
    <w:rsid w:val="000F45CA"/>
    <w:rsid w:val="00104413"/>
    <w:rsid w:val="00105397"/>
    <w:rsid w:val="00117C2F"/>
    <w:rsid w:val="001214AF"/>
    <w:rsid w:val="0014626E"/>
    <w:rsid w:val="001528C4"/>
    <w:rsid w:val="00153D4C"/>
    <w:rsid w:val="00157C4F"/>
    <w:rsid w:val="001836BA"/>
    <w:rsid w:val="00195239"/>
    <w:rsid w:val="001B001A"/>
    <w:rsid w:val="001D0F3D"/>
    <w:rsid w:val="00205D05"/>
    <w:rsid w:val="002128D0"/>
    <w:rsid w:val="002135A0"/>
    <w:rsid w:val="002233EE"/>
    <w:rsid w:val="002277E5"/>
    <w:rsid w:val="002464B2"/>
    <w:rsid w:val="00261312"/>
    <w:rsid w:val="0026172B"/>
    <w:rsid w:val="002840F8"/>
    <w:rsid w:val="002845BF"/>
    <w:rsid w:val="00287694"/>
    <w:rsid w:val="002C2C2D"/>
    <w:rsid w:val="002E7F89"/>
    <w:rsid w:val="002F599E"/>
    <w:rsid w:val="0031603F"/>
    <w:rsid w:val="00317E49"/>
    <w:rsid w:val="0032672D"/>
    <w:rsid w:val="0035169C"/>
    <w:rsid w:val="00355A3B"/>
    <w:rsid w:val="003637B3"/>
    <w:rsid w:val="003659E2"/>
    <w:rsid w:val="00371DAC"/>
    <w:rsid w:val="0037413A"/>
    <w:rsid w:val="00382E2A"/>
    <w:rsid w:val="003939B9"/>
    <w:rsid w:val="0039481B"/>
    <w:rsid w:val="003A7D4D"/>
    <w:rsid w:val="003B1886"/>
    <w:rsid w:val="003C1A12"/>
    <w:rsid w:val="003C242D"/>
    <w:rsid w:val="003C2835"/>
    <w:rsid w:val="003D57B8"/>
    <w:rsid w:val="003E6C48"/>
    <w:rsid w:val="003F2D0E"/>
    <w:rsid w:val="004108F7"/>
    <w:rsid w:val="0041092D"/>
    <w:rsid w:val="004231F1"/>
    <w:rsid w:val="004508AE"/>
    <w:rsid w:val="00463254"/>
    <w:rsid w:val="004655C5"/>
    <w:rsid w:val="00485492"/>
    <w:rsid w:val="00487BBC"/>
    <w:rsid w:val="0049189E"/>
    <w:rsid w:val="004A0727"/>
    <w:rsid w:val="004A3148"/>
    <w:rsid w:val="004A760B"/>
    <w:rsid w:val="004B0B32"/>
    <w:rsid w:val="004C06C7"/>
    <w:rsid w:val="004C1F04"/>
    <w:rsid w:val="004D7770"/>
    <w:rsid w:val="004F2ED3"/>
    <w:rsid w:val="00500981"/>
    <w:rsid w:val="00505AD2"/>
    <w:rsid w:val="005155B5"/>
    <w:rsid w:val="00524221"/>
    <w:rsid w:val="005425EC"/>
    <w:rsid w:val="00595B35"/>
    <w:rsid w:val="00596094"/>
    <w:rsid w:val="005A23A2"/>
    <w:rsid w:val="005A52BA"/>
    <w:rsid w:val="005A60ED"/>
    <w:rsid w:val="005A7739"/>
    <w:rsid w:val="005D138F"/>
    <w:rsid w:val="005D638E"/>
    <w:rsid w:val="005E7265"/>
    <w:rsid w:val="005E7796"/>
    <w:rsid w:val="005F482A"/>
    <w:rsid w:val="006032D6"/>
    <w:rsid w:val="00605E06"/>
    <w:rsid w:val="006123A8"/>
    <w:rsid w:val="00635F78"/>
    <w:rsid w:val="00642BE9"/>
    <w:rsid w:val="006454A4"/>
    <w:rsid w:val="00677EC6"/>
    <w:rsid w:val="006878D3"/>
    <w:rsid w:val="0069206F"/>
    <w:rsid w:val="00694ED2"/>
    <w:rsid w:val="006967B1"/>
    <w:rsid w:val="006A7BA8"/>
    <w:rsid w:val="006C1A2F"/>
    <w:rsid w:val="006C3765"/>
    <w:rsid w:val="006C4214"/>
    <w:rsid w:val="006F6A10"/>
    <w:rsid w:val="00700E03"/>
    <w:rsid w:val="00716FDC"/>
    <w:rsid w:val="007201F8"/>
    <w:rsid w:val="00724393"/>
    <w:rsid w:val="007310F9"/>
    <w:rsid w:val="00741961"/>
    <w:rsid w:val="00741AE7"/>
    <w:rsid w:val="007430EE"/>
    <w:rsid w:val="00760AD3"/>
    <w:rsid w:val="00766472"/>
    <w:rsid w:val="00776F0E"/>
    <w:rsid w:val="00783090"/>
    <w:rsid w:val="0079072E"/>
    <w:rsid w:val="007977C3"/>
    <w:rsid w:val="007A4CE4"/>
    <w:rsid w:val="007C06D4"/>
    <w:rsid w:val="007D08E0"/>
    <w:rsid w:val="007D0EC7"/>
    <w:rsid w:val="007E4812"/>
    <w:rsid w:val="008034CC"/>
    <w:rsid w:val="008037A2"/>
    <w:rsid w:val="00803C6A"/>
    <w:rsid w:val="00804898"/>
    <w:rsid w:val="00810472"/>
    <w:rsid w:val="00844A68"/>
    <w:rsid w:val="008467E3"/>
    <w:rsid w:val="0085681A"/>
    <w:rsid w:val="008A2162"/>
    <w:rsid w:val="008C021E"/>
    <w:rsid w:val="008C0437"/>
    <w:rsid w:val="008C7322"/>
    <w:rsid w:val="008D17A8"/>
    <w:rsid w:val="008F0DAF"/>
    <w:rsid w:val="00907A77"/>
    <w:rsid w:val="00916126"/>
    <w:rsid w:val="0092013D"/>
    <w:rsid w:val="00923F99"/>
    <w:rsid w:val="009444A3"/>
    <w:rsid w:val="00944F5C"/>
    <w:rsid w:val="00947FAF"/>
    <w:rsid w:val="00957AF3"/>
    <w:rsid w:val="00963586"/>
    <w:rsid w:val="00980708"/>
    <w:rsid w:val="00981C4E"/>
    <w:rsid w:val="00991EDB"/>
    <w:rsid w:val="009975E3"/>
    <w:rsid w:val="009A3843"/>
    <w:rsid w:val="009B5521"/>
    <w:rsid w:val="009B7C1C"/>
    <w:rsid w:val="009E7728"/>
    <w:rsid w:val="009F2E97"/>
    <w:rsid w:val="009F6387"/>
    <w:rsid w:val="00A014D4"/>
    <w:rsid w:val="00A07921"/>
    <w:rsid w:val="00A147FA"/>
    <w:rsid w:val="00A368F3"/>
    <w:rsid w:val="00A414FA"/>
    <w:rsid w:val="00A56935"/>
    <w:rsid w:val="00A761FD"/>
    <w:rsid w:val="00A80A08"/>
    <w:rsid w:val="00A82078"/>
    <w:rsid w:val="00A9087E"/>
    <w:rsid w:val="00A92FAB"/>
    <w:rsid w:val="00A946E5"/>
    <w:rsid w:val="00AA6AD3"/>
    <w:rsid w:val="00AC22EE"/>
    <w:rsid w:val="00AC4878"/>
    <w:rsid w:val="00AF2329"/>
    <w:rsid w:val="00B1388D"/>
    <w:rsid w:val="00B14BD2"/>
    <w:rsid w:val="00B22D6B"/>
    <w:rsid w:val="00B27996"/>
    <w:rsid w:val="00B55BDD"/>
    <w:rsid w:val="00B73F54"/>
    <w:rsid w:val="00B74BB2"/>
    <w:rsid w:val="00B76520"/>
    <w:rsid w:val="00B77DDC"/>
    <w:rsid w:val="00BA25EF"/>
    <w:rsid w:val="00BB52DB"/>
    <w:rsid w:val="00BC081B"/>
    <w:rsid w:val="00BC75E8"/>
    <w:rsid w:val="00BD2946"/>
    <w:rsid w:val="00C22D54"/>
    <w:rsid w:val="00C3186A"/>
    <w:rsid w:val="00C46451"/>
    <w:rsid w:val="00C535A7"/>
    <w:rsid w:val="00C554A9"/>
    <w:rsid w:val="00C5651F"/>
    <w:rsid w:val="00C71E66"/>
    <w:rsid w:val="00C730AD"/>
    <w:rsid w:val="00C755C1"/>
    <w:rsid w:val="00C8423C"/>
    <w:rsid w:val="00C94EFC"/>
    <w:rsid w:val="00CA0241"/>
    <w:rsid w:val="00CA20A0"/>
    <w:rsid w:val="00CB0498"/>
    <w:rsid w:val="00CB4E9F"/>
    <w:rsid w:val="00CB7BD8"/>
    <w:rsid w:val="00CD0E89"/>
    <w:rsid w:val="00CE1850"/>
    <w:rsid w:val="00CE1CA7"/>
    <w:rsid w:val="00CE33AA"/>
    <w:rsid w:val="00CE4A6B"/>
    <w:rsid w:val="00CF1E50"/>
    <w:rsid w:val="00CF4954"/>
    <w:rsid w:val="00D0012F"/>
    <w:rsid w:val="00D12F40"/>
    <w:rsid w:val="00D25832"/>
    <w:rsid w:val="00D30284"/>
    <w:rsid w:val="00D421D9"/>
    <w:rsid w:val="00D52465"/>
    <w:rsid w:val="00D53DEA"/>
    <w:rsid w:val="00D60C99"/>
    <w:rsid w:val="00D950C1"/>
    <w:rsid w:val="00D973F1"/>
    <w:rsid w:val="00DA7599"/>
    <w:rsid w:val="00DB389D"/>
    <w:rsid w:val="00DB41DF"/>
    <w:rsid w:val="00DC5196"/>
    <w:rsid w:val="00DE5D97"/>
    <w:rsid w:val="00DF5118"/>
    <w:rsid w:val="00E20A96"/>
    <w:rsid w:val="00E237F2"/>
    <w:rsid w:val="00E26A34"/>
    <w:rsid w:val="00E5079D"/>
    <w:rsid w:val="00E5514A"/>
    <w:rsid w:val="00E566B4"/>
    <w:rsid w:val="00EA6470"/>
    <w:rsid w:val="00EC3A87"/>
    <w:rsid w:val="00EC6DC0"/>
    <w:rsid w:val="00ED40A5"/>
    <w:rsid w:val="00EE371E"/>
    <w:rsid w:val="00F0495E"/>
    <w:rsid w:val="00F06C60"/>
    <w:rsid w:val="00F0706F"/>
    <w:rsid w:val="00F152D5"/>
    <w:rsid w:val="00F313F6"/>
    <w:rsid w:val="00F34F68"/>
    <w:rsid w:val="00F40044"/>
    <w:rsid w:val="00F42AC1"/>
    <w:rsid w:val="00F46380"/>
    <w:rsid w:val="00F55AC8"/>
    <w:rsid w:val="00F56B08"/>
    <w:rsid w:val="00F56ECB"/>
    <w:rsid w:val="00F9035F"/>
    <w:rsid w:val="00F97757"/>
    <w:rsid w:val="00FA0BB6"/>
    <w:rsid w:val="00FA0ECC"/>
    <w:rsid w:val="00FB0BA7"/>
    <w:rsid w:val="00FB120E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6C2E"/>
  <w15:docId w15:val="{5AED5CC6-D258-4B09-B615-6CB51D74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74B8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0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B00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B001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B001A"/>
    <w:rPr>
      <w:rFonts w:ascii="Arial" w:hAnsi="Arial" w:cstheme="minorHAnsi"/>
      <w:color w:val="404040" w:themeColor="text1" w:themeTint="BF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00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001A"/>
    <w:rPr>
      <w:rFonts w:ascii="Arial" w:hAnsi="Arial" w:cstheme="minorHAnsi"/>
      <w:b/>
      <w:bCs/>
      <w:color w:val="404040" w:themeColor="text1" w:themeTint="BF"/>
      <w:sz w:val="20"/>
      <w:szCs w:val="20"/>
    </w:rPr>
  </w:style>
  <w:style w:type="character" w:customStyle="1" w:styleId="bfe161">
    <w:name w:val="bfe161"/>
    <w:rsid w:val="00ED40A5"/>
    <w:rPr>
      <w:rFonts w:ascii="Verdana" w:hAnsi="Verdana" w:hint="default"/>
      <w:b/>
      <w:bCs/>
      <w:color w:val="000000"/>
      <w:sz w:val="27"/>
      <w:szCs w:val="27"/>
    </w:rPr>
  </w:style>
  <w:style w:type="paragraph" w:customStyle="1" w:styleId="norml0">
    <w:name w:val="normál"/>
    <w:basedOn w:val="Norml"/>
    <w:link w:val="normlChar"/>
    <w:qFormat/>
    <w:rsid w:val="00ED40A5"/>
    <w:pPr>
      <w:spacing w:after="0" w:line="360" w:lineRule="auto"/>
      <w:jc w:val="both"/>
    </w:pPr>
    <w:rPr>
      <w:rFonts w:ascii="Calibri" w:eastAsia="Calibri" w:hAnsi="Calibri" w:cs="Calibri"/>
      <w:color w:val="auto"/>
      <w:sz w:val="24"/>
      <w:lang w:eastAsia="hu-HU"/>
    </w:rPr>
  </w:style>
  <w:style w:type="character" w:customStyle="1" w:styleId="normlChar">
    <w:name w:val="normál Char"/>
    <w:basedOn w:val="Bekezdsalapbettpusa"/>
    <w:link w:val="norml0"/>
    <w:rsid w:val="00ED40A5"/>
    <w:rPr>
      <w:rFonts w:ascii="Calibri" w:eastAsia="Calibri" w:hAnsi="Calibri" w:cs="Calibri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A6AD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233EE"/>
    <w:pPr>
      <w:ind w:left="720"/>
      <w:contextualSpacing/>
    </w:pPr>
  </w:style>
  <w:style w:type="paragraph" w:styleId="Vltozat">
    <w:name w:val="Revision"/>
    <w:hidden/>
    <w:uiPriority w:val="99"/>
    <w:semiHidden/>
    <w:rsid w:val="00091E2F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styleId="Kiemels2">
    <w:name w:val="Strong"/>
    <w:basedOn w:val="Bekezdsalapbettpusa"/>
    <w:uiPriority w:val="22"/>
    <w:qFormat/>
    <w:rsid w:val="000F425B"/>
    <w:rPr>
      <w:b/>
      <w:bCs/>
    </w:rPr>
  </w:style>
  <w:style w:type="paragraph" w:customStyle="1" w:styleId="Default">
    <w:name w:val="Default"/>
    <w:rsid w:val="00326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17E49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463254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980708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8D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k.zalaegerszeg@fszk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fszk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fszk.hu" TargetMode="External"/><Relationship Id="rId10" Type="http://schemas.openxmlformats.org/officeDocument/2006/relationships/hyperlink" Target="mailto:kommunikacio.montazs@nfszk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kommunikacio.montazs@nfszk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szk.hu" TargetMode="External"/><Relationship Id="rId1" Type="http://schemas.openxmlformats.org/officeDocument/2006/relationships/hyperlink" Target="mailto:titkarsag@nfsz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0D44-10FC-49FF-B6B5-7F6C927D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Felicia</cp:lastModifiedBy>
  <cp:revision>2</cp:revision>
  <cp:lastPrinted>2021-04-13T07:05:00Z</cp:lastPrinted>
  <dcterms:created xsi:type="dcterms:W3CDTF">2021-05-06T11:32:00Z</dcterms:created>
  <dcterms:modified xsi:type="dcterms:W3CDTF">2021-05-06T11:32:00Z</dcterms:modified>
</cp:coreProperties>
</file>